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93" w:rsidRDefault="00164C93" w:rsidP="00164C93">
      <w:pPr>
        <w:spacing w:before="144" w:after="144" w:line="240" w:lineRule="auto"/>
        <w:outlineLvl w:val="0"/>
        <w:rPr>
          <w:rFonts w:ascii="Helvetica" w:eastAsia="Times New Roman" w:hAnsi="Helvetica" w:cs="Helvetica"/>
          <w:color w:val="333333"/>
          <w:kern w:val="36"/>
          <w:sz w:val="57"/>
          <w:szCs w:val="57"/>
          <w:lang w:bidi="hi-IN"/>
        </w:rPr>
      </w:pPr>
      <w:bookmarkStart w:id="0" w:name="_GoBack"/>
      <w:bookmarkEnd w:id="0"/>
      <w:r>
        <w:rPr>
          <w:rFonts w:ascii="Helvetica" w:eastAsia="Times New Roman" w:hAnsi="Helvetica" w:cs="Helvetica"/>
          <w:color w:val="333333"/>
          <w:kern w:val="36"/>
          <w:sz w:val="57"/>
          <w:szCs w:val="57"/>
          <w:lang w:bidi="hi-IN"/>
        </w:rPr>
        <w:t xml:space="preserve">BCA </w:t>
      </w:r>
      <w:proofErr w:type="spellStart"/>
      <w:r>
        <w:rPr>
          <w:rFonts w:ascii="Helvetica" w:eastAsia="Times New Roman" w:hAnsi="Helvetica" w:cs="Helvetica"/>
          <w:color w:val="333333"/>
          <w:kern w:val="36"/>
          <w:sz w:val="57"/>
          <w:szCs w:val="57"/>
          <w:lang w:bidi="hi-IN"/>
        </w:rPr>
        <w:t>hons</w:t>
      </w:r>
      <w:proofErr w:type="spellEnd"/>
      <w:r>
        <w:rPr>
          <w:rFonts w:ascii="Helvetica" w:eastAsia="Times New Roman" w:hAnsi="Helvetica" w:cs="Helvetica"/>
          <w:color w:val="333333"/>
          <w:kern w:val="36"/>
          <w:sz w:val="57"/>
          <w:szCs w:val="57"/>
          <w:lang w:bidi="hi-IN"/>
        </w:rPr>
        <w:t xml:space="preserve"> First Year</w:t>
      </w:r>
    </w:p>
    <w:p w:rsidR="00164C93" w:rsidRDefault="00164C93" w:rsidP="00164C93">
      <w:pPr>
        <w:spacing w:before="144" w:after="144" w:line="240" w:lineRule="auto"/>
        <w:outlineLvl w:val="0"/>
        <w:rPr>
          <w:rFonts w:ascii="Helvetica" w:eastAsia="Times New Roman" w:hAnsi="Helvetica" w:cs="Helvetica"/>
          <w:color w:val="333333"/>
          <w:kern w:val="36"/>
          <w:sz w:val="57"/>
          <w:szCs w:val="57"/>
          <w:lang w:bidi="hi-IN"/>
        </w:rPr>
      </w:pPr>
      <w:r>
        <w:rPr>
          <w:rFonts w:ascii="Helvetica" w:eastAsia="Times New Roman" w:hAnsi="Helvetica" w:cs="Helvetica"/>
          <w:color w:val="333333"/>
          <w:kern w:val="36"/>
          <w:sz w:val="57"/>
          <w:szCs w:val="57"/>
          <w:lang w:bidi="hi-IN"/>
        </w:rPr>
        <w:t>Subject:-IBM-pc</w:t>
      </w:r>
    </w:p>
    <w:p w:rsidR="00164C93" w:rsidRDefault="00164C93" w:rsidP="00164C93">
      <w:pPr>
        <w:spacing w:before="144" w:after="144" w:line="240" w:lineRule="auto"/>
        <w:outlineLvl w:val="0"/>
        <w:rPr>
          <w:rFonts w:ascii="Helvetica" w:eastAsia="Times New Roman" w:hAnsi="Helvetica" w:cs="Helvetica"/>
          <w:color w:val="333333"/>
          <w:kern w:val="36"/>
          <w:sz w:val="57"/>
          <w:szCs w:val="57"/>
          <w:lang w:bidi="hi-IN"/>
        </w:rPr>
      </w:pPr>
      <w:r>
        <w:rPr>
          <w:rFonts w:ascii="Helvetica" w:eastAsia="Times New Roman" w:hAnsi="Helvetica" w:cs="Helvetica"/>
          <w:color w:val="333333"/>
          <w:kern w:val="36"/>
          <w:sz w:val="57"/>
          <w:szCs w:val="57"/>
          <w:lang w:bidi="hi-IN"/>
        </w:rPr>
        <w:t>Topic:-</w:t>
      </w:r>
      <w:proofErr w:type="spellStart"/>
      <w:r w:rsidRPr="00164C93">
        <w:rPr>
          <w:rFonts w:ascii="Helvetica" w:eastAsia="Times New Roman" w:hAnsi="Helvetica" w:cs="Helvetica"/>
          <w:color w:val="333333"/>
          <w:kern w:val="36"/>
          <w:sz w:val="57"/>
          <w:szCs w:val="57"/>
          <w:lang w:bidi="hi-IN"/>
        </w:rPr>
        <w:t>Input/Output</w:t>
      </w:r>
      <w:proofErr w:type="spellEnd"/>
      <w:r w:rsidRPr="00164C93">
        <w:rPr>
          <w:rFonts w:ascii="Helvetica" w:eastAsia="Times New Roman" w:hAnsi="Helvetica" w:cs="Helvetica"/>
          <w:color w:val="333333"/>
          <w:kern w:val="36"/>
          <w:sz w:val="57"/>
          <w:szCs w:val="57"/>
          <w:lang w:bidi="hi-IN"/>
        </w:rPr>
        <w:t xml:space="preserve"> </w:t>
      </w:r>
      <w:proofErr w:type="spellStart"/>
      <w:r w:rsidRPr="00164C93">
        <w:rPr>
          <w:rFonts w:ascii="Helvetica" w:eastAsia="Times New Roman" w:hAnsi="Helvetica" w:cs="Helvetica"/>
          <w:color w:val="333333"/>
          <w:kern w:val="36"/>
          <w:sz w:val="57"/>
          <w:szCs w:val="57"/>
          <w:lang w:bidi="hi-IN"/>
        </w:rPr>
        <w:t>Organisation</w:t>
      </w:r>
      <w:proofErr w:type="spellEnd"/>
    </w:p>
    <w:p w:rsidR="00164C93" w:rsidRDefault="00164C93" w:rsidP="00164C93">
      <w:pPr>
        <w:spacing w:before="144" w:after="144" w:line="240" w:lineRule="auto"/>
        <w:outlineLvl w:val="0"/>
        <w:rPr>
          <w:rFonts w:ascii="Helvetica" w:eastAsia="Times New Roman" w:hAnsi="Helvetica" w:cs="Helvetica"/>
          <w:color w:val="333333"/>
          <w:kern w:val="36"/>
          <w:sz w:val="57"/>
          <w:szCs w:val="57"/>
          <w:lang w:bidi="hi-IN"/>
        </w:rPr>
      </w:pPr>
      <w:r>
        <w:rPr>
          <w:rFonts w:ascii="Helvetica" w:eastAsia="Times New Roman" w:hAnsi="Helvetica" w:cs="Helvetica"/>
          <w:color w:val="333333"/>
          <w:kern w:val="36"/>
          <w:sz w:val="57"/>
          <w:szCs w:val="57"/>
          <w:lang w:bidi="hi-IN"/>
        </w:rPr>
        <w:t xml:space="preserve"> </w:t>
      </w:r>
    </w:p>
    <w:p w:rsidR="00164C93" w:rsidRDefault="00164C93" w:rsidP="00164C93">
      <w:pPr>
        <w:pStyle w:val="NormalWeb"/>
        <w:spacing w:before="0" w:beforeAutospacing="0" w:after="150" w:afterAutospacing="0"/>
        <w:rPr>
          <w:rFonts w:ascii="Arial" w:hAnsi="Arial" w:cs="Arial"/>
          <w:color w:val="333333"/>
        </w:rPr>
      </w:pPr>
      <w:r>
        <w:rPr>
          <w:rFonts w:ascii="Arial" w:hAnsi="Arial" w:cs="Arial"/>
          <w:color w:val="333333"/>
        </w:rPr>
        <w:t>Input or output devices that are connected to computer are called </w:t>
      </w:r>
      <w:r>
        <w:rPr>
          <w:rFonts w:ascii="Arial" w:hAnsi="Arial" w:cs="Arial"/>
          <w:b/>
          <w:bCs/>
          <w:color w:val="333333"/>
        </w:rPr>
        <w:t>peripheral devices</w:t>
      </w:r>
      <w:r>
        <w:rPr>
          <w:rFonts w:ascii="Arial" w:hAnsi="Arial" w:cs="Arial"/>
          <w:color w:val="333333"/>
        </w:rPr>
        <w:t>. These devices are designed to read information into or out of the memory unit upon command from the CPU and are considered to be the part of computer system. These devices are also called </w:t>
      </w:r>
      <w:r>
        <w:rPr>
          <w:rFonts w:ascii="Arial" w:hAnsi="Arial" w:cs="Arial"/>
          <w:b/>
          <w:bCs/>
          <w:color w:val="333333"/>
        </w:rPr>
        <w:t>peripherals</w:t>
      </w:r>
      <w:r>
        <w:rPr>
          <w:rFonts w:ascii="Arial" w:hAnsi="Arial" w:cs="Arial"/>
          <w:color w:val="333333"/>
        </w:rPr>
        <w:t>.</w:t>
      </w:r>
    </w:p>
    <w:p w:rsidR="00164C93" w:rsidRDefault="00164C93" w:rsidP="00164C93">
      <w:pPr>
        <w:pStyle w:val="NormalWeb"/>
        <w:spacing w:before="0" w:beforeAutospacing="0" w:after="150" w:afterAutospacing="0"/>
        <w:rPr>
          <w:rFonts w:ascii="Arial" w:hAnsi="Arial" w:cs="Arial"/>
          <w:color w:val="333333"/>
        </w:rPr>
      </w:pPr>
      <w:r>
        <w:rPr>
          <w:rFonts w:ascii="Arial" w:hAnsi="Arial" w:cs="Arial"/>
          <w:color w:val="333333"/>
        </w:rPr>
        <w:t>For example: </w:t>
      </w:r>
      <w:r>
        <w:rPr>
          <w:rFonts w:ascii="Arial" w:hAnsi="Arial" w:cs="Arial"/>
          <w:i/>
          <w:iCs/>
          <w:color w:val="333333"/>
        </w:rPr>
        <w:t>Keyboards</w:t>
      </w:r>
      <w:r>
        <w:rPr>
          <w:rFonts w:ascii="Arial" w:hAnsi="Arial" w:cs="Arial"/>
          <w:color w:val="333333"/>
        </w:rPr>
        <w:t>, </w:t>
      </w:r>
      <w:r>
        <w:rPr>
          <w:rFonts w:ascii="Arial" w:hAnsi="Arial" w:cs="Arial"/>
          <w:i/>
          <w:iCs/>
          <w:color w:val="333333"/>
        </w:rPr>
        <w:t>display units</w:t>
      </w:r>
      <w:r>
        <w:rPr>
          <w:rFonts w:ascii="Arial" w:hAnsi="Arial" w:cs="Arial"/>
          <w:color w:val="333333"/>
        </w:rPr>
        <w:t> and </w:t>
      </w:r>
      <w:r>
        <w:rPr>
          <w:rFonts w:ascii="Arial" w:hAnsi="Arial" w:cs="Arial"/>
          <w:i/>
          <w:iCs/>
          <w:color w:val="333333"/>
        </w:rPr>
        <w:t>printers</w:t>
      </w:r>
      <w:r>
        <w:rPr>
          <w:rFonts w:ascii="Arial" w:hAnsi="Arial" w:cs="Arial"/>
          <w:color w:val="333333"/>
        </w:rPr>
        <w:t> are common peripheral devices.</w:t>
      </w:r>
    </w:p>
    <w:p w:rsidR="00164C93" w:rsidRDefault="00164C93" w:rsidP="00164C93">
      <w:pPr>
        <w:pStyle w:val="NormalWeb"/>
        <w:spacing w:before="0" w:beforeAutospacing="0" w:after="150" w:afterAutospacing="0"/>
        <w:rPr>
          <w:rFonts w:ascii="Arial" w:hAnsi="Arial" w:cs="Arial"/>
          <w:color w:val="333333"/>
        </w:rPr>
      </w:pPr>
      <w:r>
        <w:rPr>
          <w:rFonts w:ascii="Arial" w:hAnsi="Arial" w:cs="Arial"/>
          <w:color w:val="333333"/>
        </w:rPr>
        <w:t>There are three types of peripherals:</w:t>
      </w:r>
    </w:p>
    <w:p w:rsidR="00164C93" w:rsidRPr="00164C93" w:rsidRDefault="00EB36C8" w:rsidP="00164C93">
      <w:pPr>
        <w:numPr>
          <w:ilvl w:val="0"/>
          <w:numId w:val="1"/>
        </w:numPr>
        <w:spacing w:before="100" w:beforeAutospacing="1" w:after="100" w:afterAutospacing="1" w:line="450" w:lineRule="atLeast"/>
        <w:rPr>
          <w:rFonts w:ascii="Arial" w:eastAsia="Times New Roman" w:hAnsi="Arial" w:cs="Arial"/>
          <w:color w:val="333333"/>
          <w:sz w:val="24"/>
          <w:szCs w:val="24"/>
          <w:lang w:bidi="hi-IN"/>
        </w:rPr>
      </w:pPr>
      <w:r>
        <w:rPr>
          <w:rFonts w:ascii="Arial" w:eastAsia="Times New Roman" w:hAnsi="Arial" w:cs="Arial"/>
          <w:b/>
          <w:bCs/>
          <w:color w:val="333333"/>
          <w:sz w:val="24"/>
          <w:szCs w:val="24"/>
          <w:lang w:bidi="hi-IN"/>
        </w:rPr>
        <w:t>i</w:t>
      </w:r>
      <w:r w:rsidR="00164C93" w:rsidRPr="00164C93">
        <w:rPr>
          <w:rFonts w:ascii="Arial" w:eastAsia="Times New Roman" w:hAnsi="Arial" w:cs="Arial"/>
          <w:b/>
          <w:bCs/>
          <w:color w:val="333333"/>
          <w:sz w:val="24"/>
          <w:szCs w:val="24"/>
          <w:lang w:bidi="hi-IN"/>
        </w:rPr>
        <w:t>nput peripherals</w:t>
      </w:r>
      <w:r w:rsidR="00164C93" w:rsidRPr="00164C93">
        <w:rPr>
          <w:rFonts w:ascii="Arial" w:eastAsia="Times New Roman" w:hAnsi="Arial" w:cs="Arial"/>
          <w:color w:val="333333"/>
          <w:sz w:val="24"/>
          <w:szCs w:val="24"/>
          <w:lang w:bidi="hi-IN"/>
        </w:rPr>
        <w:t> : Allows user input, from the outside world to the computer. Example: Keyboard, Mouse etc.</w:t>
      </w:r>
    </w:p>
    <w:p w:rsidR="00164C93" w:rsidRPr="00164C93" w:rsidRDefault="00164C93" w:rsidP="00164C93">
      <w:pPr>
        <w:numPr>
          <w:ilvl w:val="0"/>
          <w:numId w:val="1"/>
        </w:numPr>
        <w:spacing w:before="100" w:beforeAutospacing="1" w:after="100" w:afterAutospacing="1" w:line="450" w:lineRule="atLeast"/>
        <w:rPr>
          <w:rFonts w:ascii="Arial" w:eastAsia="Times New Roman" w:hAnsi="Arial" w:cs="Arial"/>
          <w:color w:val="333333"/>
          <w:sz w:val="24"/>
          <w:szCs w:val="24"/>
          <w:lang w:bidi="hi-IN"/>
        </w:rPr>
      </w:pPr>
      <w:r w:rsidRPr="00164C93">
        <w:rPr>
          <w:rFonts w:ascii="Arial" w:eastAsia="Times New Roman" w:hAnsi="Arial" w:cs="Arial"/>
          <w:b/>
          <w:bCs/>
          <w:color w:val="333333"/>
          <w:sz w:val="24"/>
          <w:szCs w:val="24"/>
          <w:lang w:bidi="hi-IN"/>
        </w:rPr>
        <w:t>Output peripherals</w:t>
      </w:r>
      <w:r w:rsidRPr="00164C93">
        <w:rPr>
          <w:rFonts w:ascii="Arial" w:eastAsia="Times New Roman" w:hAnsi="Arial" w:cs="Arial"/>
          <w:color w:val="333333"/>
          <w:sz w:val="24"/>
          <w:szCs w:val="24"/>
          <w:lang w:bidi="hi-IN"/>
        </w:rPr>
        <w:t>: Allows information output, from the computer to the outside world. Example: Printer, Monitor etc</w:t>
      </w:r>
    </w:p>
    <w:p w:rsidR="00164C93" w:rsidRPr="00164C93" w:rsidRDefault="00164C93" w:rsidP="00164C93">
      <w:pPr>
        <w:numPr>
          <w:ilvl w:val="0"/>
          <w:numId w:val="1"/>
        </w:numPr>
        <w:spacing w:before="100" w:beforeAutospacing="1" w:after="100" w:afterAutospacing="1" w:line="450" w:lineRule="atLeast"/>
        <w:rPr>
          <w:rFonts w:ascii="Arial" w:eastAsia="Times New Roman" w:hAnsi="Arial" w:cs="Arial"/>
          <w:color w:val="333333"/>
          <w:sz w:val="24"/>
          <w:szCs w:val="24"/>
          <w:lang w:bidi="hi-IN"/>
        </w:rPr>
      </w:pPr>
      <w:r w:rsidRPr="00164C93">
        <w:rPr>
          <w:rFonts w:ascii="Arial" w:eastAsia="Times New Roman" w:hAnsi="Arial" w:cs="Arial"/>
          <w:b/>
          <w:bCs/>
          <w:color w:val="333333"/>
          <w:sz w:val="24"/>
          <w:szCs w:val="24"/>
          <w:lang w:bidi="hi-IN"/>
        </w:rPr>
        <w:t>Input-Output peripherals</w:t>
      </w:r>
      <w:r w:rsidRPr="00164C93">
        <w:rPr>
          <w:rFonts w:ascii="Arial" w:eastAsia="Times New Roman" w:hAnsi="Arial" w:cs="Arial"/>
          <w:color w:val="333333"/>
          <w:sz w:val="24"/>
          <w:szCs w:val="24"/>
          <w:lang w:bidi="hi-IN"/>
        </w:rPr>
        <w:t xml:space="preserve">: Allows both </w:t>
      </w:r>
      <w:proofErr w:type="gramStart"/>
      <w:r w:rsidRPr="00164C93">
        <w:rPr>
          <w:rFonts w:ascii="Arial" w:eastAsia="Times New Roman" w:hAnsi="Arial" w:cs="Arial"/>
          <w:color w:val="333333"/>
          <w:sz w:val="24"/>
          <w:szCs w:val="24"/>
          <w:lang w:bidi="hi-IN"/>
        </w:rPr>
        <w:t>input(</w:t>
      </w:r>
      <w:proofErr w:type="gramEnd"/>
      <w:r w:rsidRPr="00164C93">
        <w:rPr>
          <w:rFonts w:ascii="Arial" w:eastAsia="Times New Roman" w:hAnsi="Arial" w:cs="Arial"/>
          <w:color w:val="333333"/>
          <w:sz w:val="24"/>
          <w:szCs w:val="24"/>
          <w:lang w:bidi="hi-IN"/>
        </w:rPr>
        <w:t xml:space="preserve">from </w:t>
      </w:r>
      <w:proofErr w:type="spellStart"/>
      <w:r w:rsidRPr="00164C93">
        <w:rPr>
          <w:rFonts w:ascii="Arial" w:eastAsia="Times New Roman" w:hAnsi="Arial" w:cs="Arial"/>
          <w:color w:val="333333"/>
          <w:sz w:val="24"/>
          <w:szCs w:val="24"/>
          <w:lang w:bidi="hi-IN"/>
        </w:rPr>
        <w:t>outised</w:t>
      </w:r>
      <w:proofErr w:type="spellEnd"/>
      <w:r w:rsidRPr="00164C93">
        <w:rPr>
          <w:rFonts w:ascii="Arial" w:eastAsia="Times New Roman" w:hAnsi="Arial" w:cs="Arial"/>
          <w:color w:val="333333"/>
          <w:sz w:val="24"/>
          <w:szCs w:val="24"/>
          <w:lang w:bidi="hi-IN"/>
        </w:rPr>
        <w:t xml:space="preserve"> world to computer) as well as, output(from computer to the outside world). Example: Touch screen etc</w:t>
      </w:r>
    </w:p>
    <w:p w:rsidR="00164C93" w:rsidRDefault="00164C93" w:rsidP="00164C93">
      <w:pPr>
        <w:pStyle w:val="Heading2"/>
        <w:spacing w:before="240" w:after="144"/>
        <w:rPr>
          <w:rFonts w:ascii="Helvetica" w:hAnsi="Helvetica" w:cs="Helvetica"/>
          <w:b w:val="0"/>
          <w:bCs w:val="0"/>
          <w:color w:val="333333"/>
          <w:sz w:val="45"/>
          <w:szCs w:val="45"/>
        </w:rPr>
      </w:pPr>
      <w:r>
        <w:rPr>
          <w:rFonts w:ascii="Helvetica" w:hAnsi="Helvetica" w:cs="Helvetica"/>
          <w:b w:val="0"/>
          <w:bCs w:val="0"/>
          <w:color w:val="333333"/>
          <w:sz w:val="45"/>
          <w:szCs w:val="45"/>
        </w:rPr>
        <w:t>Interfaces</w:t>
      </w:r>
    </w:p>
    <w:p w:rsidR="00164C93" w:rsidRDefault="00164C93" w:rsidP="00164C93">
      <w:pPr>
        <w:pStyle w:val="NormalWeb"/>
        <w:spacing w:before="0" w:beforeAutospacing="0" w:after="150" w:afterAutospacing="0"/>
        <w:rPr>
          <w:rFonts w:ascii="Arial" w:hAnsi="Arial" w:cs="Arial"/>
          <w:color w:val="333333"/>
        </w:rPr>
      </w:pPr>
      <w:r>
        <w:rPr>
          <w:rFonts w:ascii="Arial" w:hAnsi="Arial" w:cs="Arial"/>
          <w:color w:val="333333"/>
        </w:rPr>
        <w:t xml:space="preserve">Interface is a shared boundary </w:t>
      </w:r>
      <w:proofErr w:type="spellStart"/>
      <w:r>
        <w:rPr>
          <w:rFonts w:ascii="Arial" w:hAnsi="Arial" w:cs="Arial"/>
          <w:color w:val="333333"/>
        </w:rPr>
        <w:t>btween</w:t>
      </w:r>
      <w:proofErr w:type="spellEnd"/>
      <w:r>
        <w:rPr>
          <w:rFonts w:ascii="Arial" w:hAnsi="Arial" w:cs="Arial"/>
          <w:color w:val="333333"/>
        </w:rPr>
        <w:t xml:space="preserve"> two separate components of the computer system which can be used to attach two or more components to the system for communication purposes.</w:t>
      </w:r>
    </w:p>
    <w:p w:rsidR="00164C93" w:rsidRDefault="00164C93" w:rsidP="00164C93">
      <w:pPr>
        <w:pStyle w:val="NormalWeb"/>
        <w:spacing w:before="0" w:beforeAutospacing="0" w:after="150" w:afterAutospacing="0"/>
        <w:rPr>
          <w:rFonts w:ascii="Arial" w:hAnsi="Arial" w:cs="Arial"/>
          <w:color w:val="333333"/>
        </w:rPr>
      </w:pPr>
      <w:r>
        <w:rPr>
          <w:rFonts w:ascii="Arial" w:hAnsi="Arial" w:cs="Arial"/>
          <w:color w:val="333333"/>
        </w:rPr>
        <w:t>There are two types of interface:</w:t>
      </w:r>
    </w:p>
    <w:p w:rsidR="00164C93" w:rsidRDefault="00164C93" w:rsidP="00164C93">
      <w:pPr>
        <w:numPr>
          <w:ilvl w:val="0"/>
          <w:numId w:val="2"/>
        </w:numPr>
        <w:spacing w:before="100" w:beforeAutospacing="1" w:after="100" w:afterAutospacing="1" w:line="450" w:lineRule="atLeast"/>
        <w:rPr>
          <w:rFonts w:ascii="Arial" w:hAnsi="Arial" w:cs="Arial"/>
          <w:color w:val="333333"/>
        </w:rPr>
      </w:pPr>
      <w:r>
        <w:rPr>
          <w:rFonts w:ascii="Arial" w:hAnsi="Arial" w:cs="Arial"/>
          <w:color w:val="333333"/>
        </w:rPr>
        <w:t xml:space="preserve">CPU </w:t>
      </w:r>
      <w:proofErr w:type="spellStart"/>
      <w:r>
        <w:rPr>
          <w:rFonts w:ascii="Arial" w:hAnsi="Arial" w:cs="Arial"/>
          <w:color w:val="333333"/>
        </w:rPr>
        <w:t>Inteface</w:t>
      </w:r>
      <w:proofErr w:type="spellEnd"/>
    </w:p>
    <w:p w:rsidR="00164C93" w:rsidRDefault="00164C93" w:rsidP="00164C93">
      <w:pPr>
        <w:numPr>
          <w:ilvl w:val="0"/>
          <w:numId w:val="2"/>
        </w:numPr>
        <w:spacing w:before="100" w:beforeAutospacing="1" w:after="100" w:afterAutospacing="1" w:line="450" w:lineRule="atLeast"/>
        <w:rPr>
          <w:rFonts w:ascii="Arial" w:hAnsi="Arial" w:cs="Arial"/>
          <w:color w:val="333333"/>
        </w:rPr>
      </w:pPr>
      <w:r>
        <w:rPr>
          <w:rFonts w:ascii="Arial" w:hAnsi="Arial" w:cs="Arial"/>
          <w:color w:val="333333"/>
        </w:rPr>
        <w:t>I/O Interface</w:t>
      </w:r>
    </w:p>
    <w:p w:rsidR="00164C93" w:rsidRDefault="00164C93" w:rsidP="00164C93">
      <w:pPr>
        <w:pStyle w:val="NormalWeb"/>
        <w:spacing w:before="0" w:beforeAutospacing="0" w:after="150" w:afterAutospacing="0"/>
        <w:rPr>
          <w:rFonts w:ascii="Arial" w:hAnsi="Arial" w:cs="Arial"/>
          <w:color w:val="333333"/>
        </w:rPr>
      </w:pPr>
      <w:r>
        <w:rPr>
          <w:rFonts w:ascii="Arial" w:hAnsi="Arial" w:cs="Arial"/>
          <w:color w:val="333333"/>
        </w:rPr>
        <w:t>Let's understand the I/O Interface in details,</w:t>
      </w:r>
    </w:p>
    <w:p w:rsidR="00164C93" w:rsidRDefault="00164C93" w:rsidP="00164C93">
      <w:pPr>
        <w:pStyle w:val="Heading4"/>
        <w:spacing w:before="150" w:after="150"/>
        <w:rPr>
          <w:rFonts w:ascii="Helvetica" w:hAnsi="Helvetica" w:cs="Helvetica"/>
          <w:b w:val="0"/>
          <w:bCs w:val="0"/>
          <w:color w:val="333333"/>
          <w:sz w:val="27"/>
          <w:szCs w:val="27"/>
        </w:rPr>
      </w:pPr>
      <w:r>
        <w:rPr>
          <w:rFonts w:ascii="Helvetica" w:hAnsi="Helvetica" w:cs="Helvetica"/>
          <w:b w:val="0"/>
          <w:bCs w:val="0"/>
          <w:color w:val="333333"/>
          <w:sz w:val="27"/>
          <w:szCs w:val="27"/>
        </w:rPr>
        <w:lastRenderedPageBreak/>
        <w:t>Input-Output Interface</w:t>
      </w:r>
    </w:p>
    <w:p w:rsidR="00164C93" w:rsidRDefault="00164C93" w:rsidP="00164C93">
      <w:pPr>
        <w:pStyle w:val="NormalWeb"/>
        <w:spacing w:before="0" w:beforeAutospacing="0" w:after="150" w:afterAutospacing="0"/>
        <w:rPr>
          <w:rFonts w:ascii="Arial" w:hAnsi="Arial" w:cs="Arial"/>
          <w:color w:val="333333"/>
        </w:rPr>
      </w:pPr>
      <w:r>
        <w:rPr>
          <w:rFonts w:ascii="Arial" w:hAnsi="Arial" w:cs="Arial"/>
          <w:color w:val="333333"/>
        </w:rPr>
        <w:t>Peripherals connected to a computer need special communication links for interfacing with CPU. In computer system, there are special hardware components between the CPU and peripherals to control or manage the input-output transfers. These components are called </w:t>
      </w:r>
      <w:r>
        <w:rPr>
          <w:rFonts w:ascii="Arial" w:hAnsi="Arial" w:cs="Arial"/>
          <w:b/>
          <w:bCs/>
          <w:color w:val="333333"/>
        </w:rPr>
        <w:t>input-output interface units</w:t>
      </w:r>
      <w:r>
        <w:rPr>
          <w:rFonts w:ascii="Arial" w:hAnsi="Arial" w:cs="Arial"/>
          <w:color w:val="333333"/>
        </w:rPr>
        <w:t> because they provide communication links between processor bus and peripherals. They provide a method for transferring information between internal system and input-output devices.</w:t>
      </w:r>
    </w:p>
    <w:p w:rsidR="00164C93" w:rsidRDefault="00164C93" w:rsidP="00164C93">
      <w:pPr>
        <w:pStyle w:val="NormalWeb"/>
        <w:spacing w:before="0" w:beforeAutospacing="0" w:after="150" w:afterAutospacing="0"/>
        <w:rPr>
          <w:rFonts w:ascii="Arial" w:hAnsi="Arial" w:cs="Arial"/>
          <w:color w:val="333333"/>
        </w:rPr>
      </w:pPr>
    </w:p>
    <w:p w:rsidR="00164C93" w:rsidRPr="00164C93" w:rsidRDefault="00164C93" w:rsidP="00164C93">
      <w:pPr>
        <w:spacing w:before="144" w:after="144" w:line="240" w:lineRule="auto"/>
        <w:outlineLvl w:val="0"/>
        <w:rPr>
          <w:rFonts w:ascii="Helvetica" w:eastAsia="Times New Roman" w:hAnsi="Helvetica" w:cs="Helvetica"/>
          <w:color w:val="333333"/>
          <w:kern w:val="36"/>
          <w:sz w:val="57"/>
          <w:szCs w:val="57"/>
          <w:lang w:bidi="hi-IN"/>
        </w:rPr>
      </w:pPr>
    </w:p>
    <w:p w:rsidR="00B07F6F" w:rsidRDefault="00B07F6F"/>
    <w:sectPr w:rsidR="00B07F6F" w:rsidSect="00B0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CCE"/>
    <w:multiLevelType w:val="multilevel"/>
    <w:tmpl w:val="9F14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F65C4"/>
    <w:multiLevelType w:val="multilevel"/>
    <w:tmpl w:val="CD6C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93"/>
    <w:rsid w:val="00164C93"/>
    <w:rsid w:val="006F415E"/>
    <w:rsid w:val="00B07F6F"/>
    <w:rsid w:val="00EB36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C9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164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64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C93"/>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164C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semiHidden/>
    <w:rsid w:val="00164C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64C9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C9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164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64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C93"/>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164C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semiHidden/>
    <w:rsid w:val="00164C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64C9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169">
      <w:bodyDiv w:val="1"/>
      <w:marLeft w:val="0"/>
      <w:marRight w:val="0"/>
      <w:marTop w:val="0"/>
      <w:marBottom w:val="0"/>
      <w:divBdr>
        <w:top w:val="none" w:sz="0" w:space="0" w:color="auto"/>
        <w:left w:val="none" w:sz="0" w:space="0" w:color="auto"/>
        <w:bottom w:val="none" w:sz="0" w:space="0" w:color="auto"/>
        <w:right w:val="none" w:sz="0" w:space="0" w:color="auto"/>
      </w:divBdr>
    </w:div>
    <w:div w:id="944726589">
      <w:bodyDiv w:val="1"/>
      <w:marLeft w:val="0"/>
      <w:marRight w:val="0"/>
      <w:marTop w:val="0"/>
      <w:marBottom w:val="0"/>
      <w:divBdr>
        <w:top w:val="none" w:sz="0" w:space="0" w:color="auto"/>
        <w:left w:val="none" w:sz="0" w:space="0" w:color="auto"/>
        <w:bottom w:val="none" w:sz="0" w:space="0" w:color="auto"/>
        <w:right w:val="none" w:sz="0" w:space="0" w:color="auto"/>
      </w:divBdr>
    </w:div>
    <w:div w:id="1374963492">
      <w:bodyDiv w:val="1"/>
      <w:marLeft w:val="0"/>
      <w:marRight w:val="0"/>
      <w:marTop w:val="0"/>
      <w:marBottom w:val="0"/>
      <w:divBdr>
        <w:top w:val="none" w:sz="0" w:space="0" w:color="auto"/>
        <w:left w:val="none" w:sz="0" w:space="0" w:color="auto"/>
        <w:bottom w:val="none" w:sz="0" w:space="0" w:color="auto"/>
        <w:right w:val="none" w:sz="0" w:space="0" w:color="auto"/>
      </w:divBdr>
    </w:div>
    <w:div w:id="1572885018">
      <w:bodyDiv w:val="1"/>
      <w:marLeft w:val="0"/>
      <w:marRight w:val="0"/>
      <w:marTop w:val="0"/>
      <w:marBottom w:val="0"/>
      <w:divBdr>
        <w:top w:val="none" w:sz="0" w:space="0" w:color="auto"/>
        <w:left w:val="none" w:sz="0" w:space="0" w:color="auto"/>
        <w:bottom w:val="none" w:sz="0" w:space="0" w:color="auto"/>
        <w:right w:val="none" w:sz="0" w:space="0" w:color="auto"/>
      </w:divBdr>
    </w:div>
    <w:div w:id="19859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dc:creator>
  <cp:lastModifiedBy>User</cp:lastModifiedBy>
  <cp:revision>2</cp:revision>
  <dcterms:created xsi:type="dcterms:W3CDTF">2020-04-17T11:41:00Z</dcterms:created>
  <dcterms:modified xsi:type="dcterms:W3CDTF">2020-04-17T11:41:00Z</dcterms:modified>
</cp:coreProperties>
</file>